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A5EBB5" w14:textId="77777777" w:rsidR="00C27DCA" w:rsidRPr="004277DF" w:rsidRDefault="00C27DCA">
      <w:pPr>
        <w:rPr>
          <w:rFonts w:ascii="Times New Roman" w:hAnsi="Times New Roman" w:cs="Times New Roman"/>
          <w:color w:val="1B1B1B"/>
          <w:sz w:val="24"/>
          <w:szCs w:val="24"/>
          <w:shd w:val="clear" w:color="auto" w:fill="FFFFFF"/>
        </w:rPr>
      </w:pPr>
    </w:p>
    <w:p w14:paraId="3034E4FF" w14:textId="77777777" w:rsidR="00C27DCA" w:rsidRPr="004277DF" w:rsidRDefault="00C27DCA">
      <w:pPr>
        <w:rPr>
          <w:rFonts w:ascii="Times New Roman" w:hAnsi="Times New Roman" w:cs="Times New Roman"/>
          <w:color w:val="1B1B1B"/>
          <w:sz w:val="24"/>
          <w:szCs w:val="24"/>
          <w:shd w:val="clear" w:color="auto" w:fill="FFFFFF"/>
        </w:rPr>
      </w:pPr>
    </w:p>
    <w:p w14:paraId="10DEA567" w14:textId="77777777" w:rsidR="00C27DCA" w:rsidRPr="004277DF" w:rsidRDefault="00C27DCA">
      <w:pPr>
        <w:rPr>
          <w:rFonts w:ascii="Times New Roman" w:hAnsi="Times New Roman" w:cs="Times New Roman"/>
          <w:color w:val="1B1B1B"/>
          <w:sz w:val="24"/>
          <w:szCs w:val="24"/>
          <w:shd w:val="clear" w:color="auto" w:fill="FFFFFF"/>
        </w:rPr>
      </w:pPr>
    </w:p>
    <w:p w14:paraId="5D922D27" w14:textId="77777777" w:rsidR="00C27DCA" w:rsidRPr="004277DF" w:rsidRDefault="00C27DCA">
      <w:pPr>
        <w:rPr>
          <w:rFonts w:ascii="Times New Roman" w:hAnsi="Times New Roman" w:cs="Times New Roman"/>
          <w:color w:val="1B1B1B"/>
          <w:sz w:val="24"/>
          <w:szCs w:val="24"/>
          <w:shd w:val="clear" w:color="auto" w:fill="FFFFFF"/>
        </w:rPr>
      </w:pPr>
    </w:p>
    <w:p w14:paraId="2E111417" w14:textId="77777777" w:rsidR="00C27DCA" w:rsidRPr="004277DF" w:rsidRDefault="00C27DCA">
      <w:pPr>
        <w:rPr>
          <w:rFonts w:ascii="Times New Roman" w:hAnsi="Times New Roman" w:cs="Times New Roman"/>
          <w:color w:val="1B1B1B"/>
          <w:sz w:val="24"/>
          <w:szCs w:val="24"/>
          <w:shd w:val="clear" w:color="auto" w:fill="FFFFFF"/>
        </w:rPr>
      </w:pPr>
    </w:p>
    <w:p w14:paraId="0A2A913E" w14:textId="77777777" w:rsidR="00C27DCA" w:rsidRPr="004277DF" w:rsidRDefault="00C27DCA">
      <w:pPr>
        <w:rPr>
          <w:rFonts w:ascii="Times New Roman" w:hAnsi="Times New Roman" w:cs="Times New Roman"/>
          <w:color w:val="1B1B1B"/>
          <w:sz w:val="24"/>
          <w:szCs w:val="24"/>
          <w:shd w:val="clear" w:color="auto" w:fill="FFFFFF"/>
        </w:rPr>
      </w:pPr>
    </w:p>
    <w:p w14:paraId="4D596F1F" w14:textId="77777777" w:rsidR="00C27DCA" w:rsidRPr="004277DF" w:rsidRDefault="00C27DCA">
      <w:pPr>
        <w:rPr>
          <w:rFonts w:ascii="Times New Roman" w:hAnsi="Times New Roman" w:cs="Times New Roman"/>
          <w:color w:val="1B1B1B"/>
          <w:sz w:val="24"/>
          <w:szCs w:val="24"/>
          <w:shd w:val="clear" w:color="auto" w:fill="FFFFFF"/>
        </w:rPr>
      </w:pPr>
    </w:p>
    <w:p w14:paraId="78C9C828" w14:textId="7010A1B6" w:rsidR="00C27DCA" w:rsidRPr="004277DF" w:rsidRDefault="00C27DCA" w:rsidP="00C27DCA">
      <w:pPr>
        <w:jc w:val="center"/>
        <w:rPr>
          <w:rFonts w:ascii="Times New Roman" w:hAnsi="Times New Roman" w:cs="Times New Roman"/>
          <w:color w:val="1B1B1B"/>
          <w:sz w:val="24"/>
          <w:szCs w:val="24"/>
          <w:shd w:val="clear" w:color="auto" w:fill="FFFFFF"/>
        </w:rPr>
      </w:pPr>
      <w:r w:rsidRPr="004277DF">
        <w:rPr>
          <w:rFonts w:ascii="Times New Roman" w:hAnsi="Times New Roman" w:cs="Times New Roman"/>
          <w:color w:val="1B1B1B"/>
          <w:sz w:val="24"/>
          <w:szCs w:val="24"/>
          <w:shd w:val="clear" w:color="auto" w:fill="FFFFFF"/>
        </w:rPr>
        <w:t>Basic Christianity</w:t>
      </w:r>
    </w:p>
    <w:p w14:paraId="4918B4A2" w14:textId="66BDE58D" w:rsidR="00C27DCA" w:rsidRDefault="000A5011" w:rsidP="00C27DCA">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w:t>
      </w:r>
      <w:r w:rsidR="00C27DCA" w:rsidRPr="004277DF">
        <w:rPr>
          <w:rFonts w:ascii="Times New Roman" w:hAnsi="Times New Roman" w:cs="Times New Roman"/>
          <w:color w:val="1B1B1B"/>
          <w:sz w:val="24"/>
          <w:szCs w:val="24"/>
          <w:shd w:val="clear" w:color="auto" w:fill="FFFFFF"/>
        </w:rPr>
        <w:t>Name</w:t>
      </w:r>
    </w:p>
    <w:p w14:paraId="1E1C362E" w14:textId="26C1042A" w:rsidR="000A5011" w:rsidRPr="004277DF" w:rsidRDefault="000A5011" w:rsidP="00C27DCA">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Institutional Affiliation </w:t>
      </w:r>
    </w:p>
    <w:p w14:paraId="4C0DDFF6" w14:textId="170EBC1D" w:rsidR="00C27DCA" w:rsidRPr="004277DF" w:rsidRDefault="00C27DCA" w:rsidP="00C27DCA">
      <w:pPr>
        <w:jc w:val="center"/>
        <w:rPr>
          <w:rFonts w:ascii="Times New Roman" w:hAnsi="Times New Roman" w:cs="Times New Roman"/>
          <w:color w:val="1B1B1B"/>
          <w:sz w:val="24"/>
          <w:szCs w:val="24"/>
          <w:shd w:val="clear" w:color="auto" w:fill="FFFFFF"/>
        </w:rPr>
      </w:pPr>
      <w:r w:rsidRPr="004277DF">
        <w:rPr>
          <w:rFonts w:ascii="Times New Roman" w:hAnsi="Times New Roman" w:cs="Times New Roman"/>
          <w:color w:val="1B1B1B"/>
          <w:sz w:val="24"/>
          <w:szCs w:val="24"/>
          <w:shd w:val="clear" w:color="auto" w:fill="FFFFFF"/>
        </w:rPr>
        <w:t>Date</w:t>
      </w:r>
    </w:p>
    <w:p w14:paraId="1AB65509" w14:textId="77777777" w:rsidR="00C27DCA" w:rsidRPr="004277DF" w:rsidRDefault="00C27DCA">
      <w:pPr>
        <w:rPr>
          <w:rFonts w:ascii="Times New Roman" w:hAnsi="Times New Roman" w:cs="Times New Roman"/>
          <w:color w:val="1B1B1B"/>
          <w:sz w:val="24"/>
          <w:szCs w:val="24"/>
          <w:shd w:val="clear" w:color="auto" w:fill="FFFFFF"/>
        </w:rPr>
      </w:pPr>
    </w:p>
    <w:p w14:paraId="090366E3" w14:textId="77777777" w:rsidR="00C27DCA" w:rsidRPr="004277DF" w:rsidRDefault="00C27DCA">
      <w:pPr>
        <w:rPr>
          <w:rFonts w:ascii="Times New Roman" w:hAnsi="Times New Roman" w:cs="Times New Roman"/>
          <w:color w:val="1B1B1B"/>
          <w:sz w:val="24"/>
          <w:szCs w:val="24"/>
          <w:shd w:val="clear" w:color="auto" w:fill="FFFFFF"/>
        </w:rPr>
      </w:pPr>
    </w:p>
    <w:p w14:paraId="18F94F7C" w14:textId="77777777" w:rsidR="00C27DCA" w:rsidRPr="004277DF" w:rsidRDefault="00C27DCA">
      <w:pPr>
        <w:rPr>
          <w:rFonts w:ascii="Times New Roman" w:hAnsi="Times New Roman" w:cs="Times New Roman"/>
          <w:color w:val="1B1B1B"/>
          <w:sz w:val="24"/>
          <w:szCs w:val="24"/>
          <w:shd w:val="clear" w:color="auto" w:fill="FFFFFF"/>
        </w:rPr>
      </w:pPr>
    </w:p>
    <w:p w14:paraId="3A116962" w14:textId="77777777" w:rsidR="00C27DCA" w:rsidRPr="004277DF" w:rsidRDefault="00C27DCA">
      <w:pPr>
        <w:rPr>
          <w:rFonts w:ascii="Times New Roman" w:hAnsi="Times New Roman" w:cs="Times New Roman"/>
          <w:color w:val="1B1B1B"/>
          <w:sz w:val="24"/>
          <w:szCs w:val="24"/>
          <w:shd w:val="clear" w:color="auto" w:fill="FFFFFF"/>
        </w:rPr>
      </w:pPr>
    </w:p>
    <w:p w14:paraId="50915A28" w14:textId="77777777" w:rsidR="00C27DCA" w:rsidRPr="004277DF" w:rsidRDefault="00C27DCA">
      <w:pPr>
        <w:rPr>
          <w:rFonts w:ascii="Times New Roman" w:hAnsi="Times New Roman" w:cs="Times New Roman"/>
          <w:color w:val="1B1B1B"/>
          <w:sz w:val="24"/>
          <w:szCs w:val="24"/>
          <w:shd w:val="clear" w:color="auto" w:fill="FFFFFF"/>
        </w:rPr>
      </w:pPr>
    </w:p>
    <w:p w14:paraId="7702143F" w14:textId="77777777" w:rsidR="00C27DCA" w:rsidRPr="004277DF" w:rsidRDefault="00C27DCA">
      <w:pPr>
        <w:rPr>
          <w:rFonts w:ascii="Times New Roman" w:hAnsi="Times New Roman" w:cs="Times New Roman"/>
          <w:color w:val="1B1B1B"/>
          <w:sz w:val="24"/>
          <w:szCs w:val="24"/>
          <w:shd w:val="clear" w:color="auto" w:fill="FFFFFF"/>
        </w:rPr>
      </w:pPr>
    </w:p>
    <w:p w14:paraId="2B2C9312" w14:textId="77777777" w:rsidR="00C27DCA" w:rsidRPr="004277DF" w:rsidRDefault="00C27DCA">
      <w:pPr>
        <w:rPr>
          <w:rFonts w:ascii="Times New Roman" w:hAnsi="Times New Roman" w:cs="Times New Roman"/>
          <w:color w:val="1B1B1B"/>
          <w:sz w:val="24"/>
          <w:szCs w:val="24"/>
          <w:shd w:val="clear" w:color="auto" w:fill="FFFFFF"/>
        </w:rPr>
      </w:pPr>
    </w:p>
    <w:p w14:paraId="38BF510B" w14:textId="77777777" w:rsidR="00C27DCA" w:rsidRPr="004277DF" w:rsidRDefault="00C27DCA">
      <w:pPr>
        <w:rPr>
          <w:rFonts w:ascii="Times New Roman" w:hAnsi="Times New Roman" w:cs="Times New Roman"/>
          <w:color w:val="1B1B1B"/>
          <w:sz w:val="24"/>
          <w:szCs w:val="24"/>
          <w:shd w:val="clear" w:color="auto" w:fill="FFFFFF"/>
        </w:rPr>
      </w:pPr>
    </w:p>
    <w:p w14:paraId="4FC21CC5" w14:textId="77777777" w:rsidR="00C27DCA" w:rsidRPr="004277DF" w:rsidRDefault="00C27DCA">
      <w:pPr>
        <w:rPr>
          <w:rFonts w:ascii="Times New Roman" w:hAnsi="Times New Roman" w:cs="Times New Roman"/>
          <w:color w:val="1B1B1B"/>
          <w:sz w:val="24"/>
          <w:szCs w:val="24"/>
          <w:shd w:val="clear" w:color="auto" w:fill="FFFFFF"/>
        </w:rPr>
      </w:pPr>
    </w:p>
    <w:p w14:paraId="17D3EDC1" w14:textId="77777777" w:rsidR="00C27DCA" w:rsidRPr="004277DF" w:rsidRDefault="00C27DCA">
      <w:pPr>
        <w:rPr>
          <w:rFonts w:ascii="Times New Roman" w:hAnsi="Times New Roman" w:cs="Times New Roman"/>
          <w:color w:val="1B1B1B"/>
          <w:sz w:val="24"/>
          <w:szCs w:val="24"/>
          <w:shd w:val="clear" w:color="auto" w:fill="FFFFFF"/>
        </w:rPr>
      </w:pPr>
    </w:p>
    <w:p w14:paraId="27EF0B5D" w14:textId="77777777" w:rsidR="00C27DCA" w:rsidRPr="004277DF" w:rsidRDefault="00C27DCA">
      <w:pPr>
        <w:rPr>
          <w:rFonts w:ascii="Times New Roman" w:hAnsi="Times New Roman" w:cs="Times New Roman"/>
          <w:color w:val="1B1B1B"/>
          <w:sz w:val="24"/>
          <w:szCs w:val="24"/>
          <w:shd w:val="clear" w:color="auto" w:fill="FFFFFF"/>
        </w:rPr>
      </w:pPr>
    </w:p>
    <w:p w14:paraId="73574F6A" w14:textId="77777777" w:rsidR="00C27DCA" w:rsidRPr="004277DF" w:rsidRDefault="00C27DCA">
      <w:pPr>
        <w:rPr>
          <w:rFonts w:ascii="Times New Roman" w:hAnsi="Times New Roman" w:cs="Times New Roman"/>
          <w:color w:val="1B1B1B"/>
          <w:sz w:val="24"/>
          <w:szCs w:val="24"/>
          <w:shd w:val="clear" w:color="auto" w:fill="FFFFFF"/>
        </w:rPr>
      </w:pPr>
    </w:p>
    <w:p w14:paraId="3140B940" w14:textId="77777777" w:rsidR="00C27DCA" w:rsidRPr="004277DF" w:rsidRDefault="00C27DCA">
      <w:pPr>
        <w:rPr>
          <w:rFonts w:ascii="Times New Roman" w:hAnsi="Times New Roman" w:cs="Times New Roman"/>
          <w:color w:val="1B1B1B"/>
          <w:sz w:val="24"/>
          <w:szCs w:val="24"/>
          <w:shd w:val="clear" w:color="auto" w:fill="FFFFFF"/>
        </w:rPr>
      </w:pPr>
    </w:p>
    <w:p w14:paraId="421E9522" w14:textId="77777777" w:rsidR="00C27DCA" w:rsidRPr="004277DF" w:rsidRDefault="00C27DCA">
      <w:pPr>
        <w:rPr>
          <w:rFonts w:ascii="Times New Roman" w:hAnsi="Times New Roman" w:cs="Times New Roman"/>
          <w:color w:val="1B1B1B"/>
          <w:sz w:val="24"/>
          <w:szCs w:val="24"/>
          <w:shd w:val="clear" w:color="auto" w:fill="FFFFFF"/>
        </w:rPr>
      </w:pPr>
    </w:p>
    <w:p w14:paraId="410AED2F" w14:textId="77777777" w:rsidR="00C27DCA" w:rsidRPr="004277DF" w:rsidRDefault="00C27DCA">
      <w:pPr>
        <w:rPr>
          <w:rFonts w:ascii="Times New Roman" w:hAnsi="Times New Roman" w:cs="Times New Roman"/>
          <w:color w:val="1B1B1B"/>
          <w:sz w:val="24"/>
          <w:szCs w:val="24"/>
          <w:shd w:val="clear" w:color="auto" w:fill="FFFFFF"/>
        </w:rPr>
      </w:pPr>
    </w:p>
    <w:p w14:paraId="56A12800" w14:textId="71479032" w:rsidR="00C27DCA" w:rsidRPr="004277DF" w:rsidRDefault="00C27DCA">
      <w:pPr>
        <w:rPr>
          <w:rFonts w:ascii="Times New Roman" w:hAnsi="Times New Roman" w:cs="Times New Roman"/>
          <w:color w:val="1B1B1B"/>
          <w:sz w:val="24"/>
          <w:szCs w:val="24"/>
          <w:shd w:val="clear" w:color="auto" w:fill="FFFFFF"/>
        </w:rPr>
      </w:pPr>
    </w:p>
    <w:p w14:paraId="6173CCCB" w14:textId="77777777" w:rsidR="00CC66E3" w:rsidRPr="004277DF" w:rsidRDefault="00CC66E3">
      <w:pPr>
        <w:rPr>
          <w:rFonts w:ascii="Times New Roman" w:hAnsi="Times New Roman" w:cs="Times New Roman"/>
          <w:color w:val="1B1B1B"/>
          <w:sz w:val="24"/>
          <w:szCs w:val="24"/>
          <w:shd w:val="clear" w:color="auto" w:fill="FFFFFF"/>
        </w:rPr>
      </w:pPr>
    </w:p>
    <w:p w14:paraId="2CD69586" w14:textId="77777777" w:rsidR="00C27DCA" w:rsidRPr="004277DF" w:rsidRDefault="00C27DCA">
      <w:pPr>
        <w:rPr>
          <w:rFonts w:ascii="Times New Roman" w:hAnsi="Times New Roman" w:cs="Times New Roman"/>
          <w:color w:val="1B1B1B"/>
          <w:sz w:val="24"/>
          <w:szCs w:val="24"/>
          <w:shd w:val="clear" w:color="auto" w:fill="FFFFFF"/>
        </w:rPr>
      </w:pPr>
    </w:p>
    <w:p w14:paraId="48F15954" w14:textId="523482B7" w:rsidR="007D3CB2" w:rsidRPr="00323304" w:rsidRDefault="002A0591" w:rsidP="00323304">
      <w:pPr>
        <w:jc w:val="center"/>
        <w:rPr>
          <w:rFonts w:ascii="Times New Roman" w:hAnsi="Times New Roman" w:cs="Times New Roman"/>
          <w:b/>
          <w:color w:val="1B1B1B"/>
          <w:sz w:val="24"/>
          <w:szCs w:val="24"/>
          <w:shd w:val="clear" w:color="auto" w:fill="FFFFFF"/>
        </w:rPr>
      </w:pPr>
      <w:r w:rsidRPr="00323304">
        <w:rPr>
          <w:rFonts w:ascii="Times New Roman" w:hAnsi="Times New Roman" w:cs="Times New Roman"/>
          <w:b/>
          <w:color w:val="1B1B1B"/>
          <w:sz w:val="24"/>
          <w:szCs w:val="24"/>
          <w:shd w:val="clear" w:color="auto" w:fill="FFFFFF"/>
        </w:rPr>
        <w:t xml:space="preserve">Basic </w:t>
      </w:r>
      <w:r w:rsidR="00366F1E" w:rsidRPr="00323304">
        <w:rPr>
          <w:rFonts w:ascii="Times New Roman" w:hAnsi="Times New Roman" w:cs="Times New Roman"/>
          <w:b/>
          <w:color w:val="1B1B1B"/>
          <w:sz w:val="24"/>
          <w:szCs w:val="24"/>
          <w:shd w:val="clear" w:color="auto" w:fill="FFFFFF"/>
        </w:rPr>
        <w:t>Christianity</w:t>
      </w:r>
      <w:r w:rsidR="00323304">
        <w:rPr>
          <w:rFonts w:ascii="Times New Roman" w:hAnsi="Times New Roman" w:cs="Times New Roman"/>
          <w:b/>
          <w:color w:val="1B1B1B"/>
          <w:sz w:val="24"/>
          <w:szCs w:val="24"/>
          <w:shd w:val="clear" w:color="auto" w:fill="FFFFFF"/>
        </w:rPr>
        <w:t xml:space="preserve"> by John Scott</w:t>
      </w:r>
    </w:p>
    <w:p w14:paraId="423B0BCB" w14:textId="53BE0F1C" w:rsidR="00F271C8" w:rsidRPr="004277DF" w:rsidRDefault="00B91407" w:rsidP="007939B1">
      <w:pPr>
        <w:spacing w:after="0" w:line="480" w:lineRule="auto"/>
        <w:ind w:firstLine="720"/>
        <w:contextualSpacing/>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his book </w:t>
      </w:r>
      <w:r w:rsidRPr="00B91407">
        <w:rPr>
          <w:rFonts w:ascii="Times New Roman" w:hAnsi="Times New Roman" w:cs="Times New Roman"/>
          <w:i/>
          <w:color w:val="1B1B1B"/>
          <w:sz w:val="24"/>
          <w:szCs w:val="24"/>
          <w:shd w:val="clear" w:color="auto" w:fill="FFFFFF"/>
        </w:rPr>
        <w:t>Basic Christianity</w:t>
      </w:r>
      <w:r>
        <w:rPr>
          <w:rFonts w:ascii="Times New Roman" w:hAnsi="Times New Roman" w:cs="Times New Roman"/>
          <w:color w:val="1B1B1B"/>
          <w:sz w:val="24"/>
          <w:szCs w:val="24"/>
          <w:shd w:val="clear" w:color="auto" w:fill="FFFFFF"/>
        </w:rPr>
        <w:t xml:space="preserve">, John Scott gives his views concerning the nature and life Jesus Christ. </w:t>
      </w:r>
      <w:r w:rsidR="002E21EF">
        <w:rPr>
          <w:rFonts w:ascii="Times New Roman" w:hAnsi="Times New Roman" w:cs="Times New Roman"/>
          <w:color w:val="1B1B1B"/>
          <w:sz w:val="24"/>
          <w:szCs w:val="24"/>
          <w:shd w:val="clear" w:color="auto" w:fill="FFFFFF"/>
        </w:rPr>
        <w:t xml:space="preserve"> In chapter two of his book (The Claims of Christ), Scott states that there is no Christianity without Christ.  Jesus claimed to be the son of God and came to reveal and redeem his people.  Scott classifies Christ’s claims into four categories: His self-</w:t>
      </w:r>
      <w:r w:rsidR="0077519E">
        <w:rPr>
          <w:rFonts w:ascii="Times New Roman" w:hAnsi="Times New Roman" w:cs="Times New Roman"/>
          <w:color w:val="1B1B1B"/>
          <w:sz w:val="24"/>
          <w:szCs w:val="24"/>
          <w:shd w:val="clear" w:color="auto" w:fill="FFFFFF"/>
        </w:rPr>
        <w:t>centered</w:t>
      </w:r>
      <w:r w:rsidR="002E21EF">
        <w:rPr>
          <w:rFonts w:ascii="Times New Roman" w:hAnsi="Times New Roman" w:cs="Times New Roman"/>
          <w:color w:val="1B1B1B"/>
          <w:sz w:val="24"/>
          <w:szCs w:val="24"/>
          <w:shd w:val="clear" w:color="auto" w:fill="FFFFFF"/>
        </w:rPr>
        <w:t xml:space="preserve"> teaching, indirect claims to be the Messiah, his indirect claims of God’s aut</w:t>
      </w:r>
      <w:r w:rsidR="0077519E">
        <w:rPr>
          <w:rFonts w:ascii="Times New Roman" w:hAnsi="Times New Roman" w:cs="Times New Roman"/>
          <w:color w:val="1B1B1B"/>
          <w:sz w:val="24"/>
          <w:szCs w:val="24"/>
          <w:shd w:val="clear" w:color="auto" w:fill="FFFFFF"/>
        </w:rPr>
        <w:t>hority, and his dramatic claim</w:t>
      </w:r>
      <w:r w:rsidR="00F271C8" w:rsidRPr="004277DF">
        <w:rPr>
          <w:rFonts w:ascii="Times New Roman" w:hAnsi="Times New Roman" w:cs="Times New Roman"/>
          <w:color w:val="1B1B1B"/>
          <w:sz w:val="24"/>
          <w:szCs w:val="24"/>
          <w:shd w:val="clear" w:color="auto" w:fill="FFFFFF"/>
        </w:rPr>
        <w:t xml:space="preserve">. </w:t>
      </w:r>
    </w:p>
    <w:p w14:paraId="6E403C57" w14:textId="2687FD3B" w:rsidR="00F271C8" w:rsidRPr="004277DF" w:rsidRDefault="00F271C8" w:rsidP="007939B1">
      <w:pPr>
        <w:spacing w:after="0" w:line="480" w:lineRule="auto"/>
        <w:ind w:firstLine="720"/>
        <w:contextualSpacing/>
        <w:rPr>
          <w:rFonts w:ascii="Times New Roman" w:hAnsi="Times New Roman" w:cs="Times New Roman"/>
          <w:color w:val="1B1B1B"/>
          <w:sz w:val="24"/>
          <w:szCs w:val="24"/>
          <w:shd w:val="clear" w:color="auto" w:fill="FFFFFF"/>
        </w:rPr>
      </w:pPr>
      <w:r w:rsidRPr="004277DF">
        <w:rPr>
          <w:rFonts w:ascii="Times New Roman" w:hAnsi="Times New Roman" w:cs="Times New Roman"/>
          <w:color w:val="1B1B1B"/>
          <w:sz w:val="24"/>
          <w:szCs w:val="24"/>
          <w:shd w:val="clear" w:color="auto" w:fill="FFFFFF"/>
        </w:rPr>
        <w:t>Christ's identity can be easily identified from his claims about himself. From his assertions, he describes himself as the eternal son of God and the promised Messiah. In his self-centered teachings, Jesus described himself as one that Moses wrote about. Additionally, he claims to be the bread of life where those who come to him will be satisfied and quenched eternally. In other scenarios, Jesus taught that he was the Messiah. Jesus continues to teach that God, his Father sent him and that whatever he teaches was God's command. In other circumstances, he gives indirect claims of God's authority through his power to forgive sins and judge the world or bestow life</w:t>
      </w:r>
      <w:r w:rsidR="0081517D">
        <w:rPr>
          <w:rFonts w:ascii="Times New Roman" w:hAnsi="Times New Roman" w:cs="Times New Roman"/>
          <w:color w:val="1B1B1B"/>
          <w:sz w:val="24"/>
          <w:szCs w:val="24"/>
          <w:shd w:val="clear" w:color="auto" w:fill="FFFFFF"/>
        </w:rPr>
        <w:t xml:space="preserve"> (</w:t>
      </w:r>
      <w:r w:rsidR="0081517D" w:rsidRPr="004277DF">
        <w:rPr>
          <w:rFonts w:ascii="Times New Roman" w:hAnsi="Times New Roman" w:cs="Times New Roman"/>
          <w:color w:val="222222"/>
          <w:sz w:val="24"/>
          <w:szCs w:val="24"/>
          <w:shd w:val="clear" w:color="auto" w:fill="FFFFFF"/>
        </w:rPr>
        <w:t>Stott, 2017</w:t>
      </w:r>
      <w:r w:rsidR="0081517D">
        <w:rPr>
          <w:rFonts w:ascii="Times New Roman" w:hAnsi="Times New Roman" w:cs="Times New Roman"/>
          <w:color w:val="222222"/>
          <w:sz w:val="24"/>
          <w:szCs w:val="24"/>
          <w:shd w:val="clear" w:color="auto" w:fill="FFFFFF"/>
        </w:rPr>
        <w:t>)</w:t>
      </w:r>
      <w:r w:rsidRPr="004277DF">
        <w:rPr>
          <w:rFonts w:ascii="Times New Roman" w:hAnsi="Times New Roman" w:cs="Times New Roman"/>
          <w:color w:val="1B1B1B"/>
          <w:sz w:val="24"/>
          <w:szCs w:val="24"/>
          <w:shd w:val="clear" w:color="auto" w:fill="FFFFFF"/>
        </w:rPr>
        <w:t xml:space="preserve">. Through his miracles and </w:t>
      </w:r>
      <w:proofErr w:type="spellStart"/>
      <w:r w:rsidRPr="004277DF">
        <w:rPr>
          <w:rFonts w:ascii="Times New Roman" w:hAnsi="Times New Roman" w:cs="Times New Roman"/>
          <w:color w:val="1B1B1B"/>
          <w:sz w:val="24"/>
          <w:szCs w:val="24"/>
          <w:shd w:val="clear" w:color="auto" w:fill="FFFFFF"/>
        </w:rPr>
        <w:t>parabolical</w:t>
      </w:r>
      <w:proofErr w:type="spellEnd"/>
      <w:r w:rsidRPr="004277DF">
        <w:rPr>
          <w:rFonts w:ascii="Times New Roman" w:hAnsi="Times New Roman" w:cs="Times New Roman"/>
          <w:color w:val="1B1B1B"/>
          <w:sz w:val="24"/>
          <w:szCs w:val="24"/>
          <w:shd w:val="clear" w:color="auto" w:fill="FFFFFF"/>
        </w:rPr>
        <w:t xml:space="preserve"> teachings, Jesus testified of his power and authority from God the Father. </w:t>
      </w:r>
      <w:r w:rsidR="0077519E">
        <w:rPr>
          <w:rFonts w:ascii="Times New Roman" w:hAnsi="Times New Roman" w:cs="Times New Roman"/>
          <w:color w:val="1B1B1B"/>
          <w:sz w:val="24"/>
          <w:szCs w:val="24"/>
          <w:shd w:val="clear" w:color="auto" w:fill="FFFFFF"/>
        </w:rPr>
        <w:t>In his indirect claims, Christ claims to have the ability to forgive sins as seen in Mark 2:1-12 when He healed the paralytic. Again He forgives a woman of her sins after she anointed him with oil and worshipped him (Luke 7:36-50). Another indirect claim is his ability to bestow life. In his acts of raising the dead, Christ claimed to bestow life.</w:t>
      </w:r>
      <w:r w:rsidR="00B91C06">
        <w:rPr>
          <w:rFonts w:ascii="Times New Roman" w:hAnsi="Times New Roman" w:cs="Times New Roman"/>
          <w:color w:val="1B1B1B"/>
          <w:sz w:val="24"/>
          <w:szCs w:val="24"/>
          <w:shd w:val="clear" w:color="auto" w:fill="FFFFFF"/>
        </w:rPr>
        <w:t xml:space="preserve"> He also claimed to judge the world. </w:t>
      </w:r>
      <w:r w:rsidR="0077519E">
        <w:rPr>
          <w:rFonts w:ascii="Times New Roman" w:hAnsi="Times New Roman" w:cs="Times New Roman"/>
          <w:color w:val="1B1B1B"/>
          <w:sz w:val="24"/>
          <w:szCs w:val="24"/>
          <w:shd w:val="clear" w:color="auto" w:fill="FFFFFF"/>
        </w:rPr>
        <w:t xml:space="preserve"> </w:t>
      </w:r>
      <w:r w:rsidR="00B91C06">
        <w:rPr>
          <w:rFonts w:ascii="Times New Roman" w:hAnsi="Times New Roman" w:cs="Times New Roman"/>
          <w:color w:val="1B1B1B"/>
          <w:sz w:val="24"/>
          <w:szCs w:val="24"/>
          <w:shd w:val="clear" w:color="auto" w:fill="FFFFFF"/>
        </w:rPr>
        <w:t>His dramatic claims are demonstrated by the miracles he performed such as turning water into wine, feeding the five thousand, opening the eyes of the blind man, healing the deaf man, and raising Lazarus from the dead.</w:t>
      </w:r>
    </w:p>
    <w:p w14:paraId="3157CE64" w14:textId="1BFF5B88" w:rsidR="00F271C8" w:rsidRDefault="00211843" w:rsidP="007939B1">
      <w:pPr>
        <w:spacing w:after="0" w:line="480" w:lineRule="auto"/>
        <w:ind w:firstLine="720"/>
        <w:contextualSpacing/>
        <w:rPr>
          <w:rFonts w:ascii="Times New Roman" w:hAnsi="Times New Roman" w:cs="Times New Roman"/>
          <w:color w:val="1B1B1B"/>
          <w:sz w:val="24"/>
          <w:szCs w:val="24"/>
          <w:shd w:val="clear" w:color="auto" w:fill="FFFFFF"/>
        </w:rPr>
      </w:pPr>
      <w:r w:rsidRPr="00211843">
        <w:rPr>
          <w:rFonts w:ascii="Times New Roman" w:hAnsi="Times New Roman" w:cs="Times New Roman"/>
          <w:color w:val="1B1B1B"/>
          <w:sz w:val="24"/>
          <w:szCs w:val="24"/>
          <w:shd w:val="clear" w:color="auto" w:fill="FFFFFF"/>
        </w:rPr>
        <w:lastRenderedPageBreak/>
        <w:t xml:space="preserve">Chapter 3 of Scott’s book is about the character of Christ. Here, Scott explains how Christ’s claims were justifiable for three reasons-consistency in his words and deeds, his exclusive claims, and his unique character. </w:t>
      </w:r>
      <w:r w:rsidR="00F271C8" w:rsidRPr="004277DF">
        <w:rPr>
          <w:rFonts w:ascii="Times New Roman" w:hAnsi="Times New Roman" w:cs="Times New Roman"/>
          <w:color w:val="1B1B1B"/>
          <w:sz w:val="24"/>
          <w:szCs w:val="24"/>
          <w:shd w:val="clear" w:color="auto" w:fill="FFFFFF"/>
        </w:rPr>
        <w:t>The claims from people about the identity of Jesus are also another form of revealing the identity of Jesus. Many people claim to be superior, famous, and great in their capacity, but few people can confirm the same about them. However, because of Christ, the situation was different since after his various claims about being sent from God and having God's authority. There was enough evidence from people that his character was unique and that God could only make his claims</w:t>
      </w:r>
      <w:r w:rsidR="0081517D">
        <w:rPr>
          <w:rFonts w:ascii="Times New Roman" w:hAnsi="Times New Roman" w:cs="Times New Roman"/>
          <w:color w:val="1B1B1B"/>
          <w:sz w:val="24"/>
          <w:szCs w:val="24"/>
          <w:shd w:val="clear" w:color="auto" w:fill="FFFFFF"/>
        </w:rPr>
        <w:t xml:space="preserve"> (</w:t>
      </w:r>
      <w:r w:rsidR="0081517D" w:rsidRPr="004277DF">
        <w:rPr>
          <w:rFonts w:ascii="Times New Roman" w:hAnsi="Times New Roman" w:cs="Times New Roman"/>
          <w:color w:val="222222"/>
          <w:sz w:val="24"/>
          <w:szCs w:val="24"/>
          <w:shd w:val="clear" w:color="auto" w:fill="FFFFFF"/>
        </w:rPr>
        <w:t>Stott, 2017</w:t>
      </w:r>
      <w:r w:rsidR="0081517D">
        <w:rPr>
          <w:rFonts w:ascii="Times New Roman" w:hAnsi="Times New Roman" w:cs="Times New Roman"/>
          <w:color w:val="222222"/>
          <w:sz w:val="24"/>
          <w:szCs w:val="24"/>
          <w:shd w:val="clear" w:color="auto" w:fill="FFFFFF"/>
        </w:rPr>
        <w:t>)</w:t>
      </w:r>
      <w:r w:rsidR="00F271C8" w:rsidRPr="004277DF">
        <w:rPr>
          <w:rFonts w:ascii="Times New Roman" w:hAnsi="Times New Roman" w:cs="Times New Roman"/>
          <w:color w:val="1B1B1B"/>
          <w:sz w:val="24"/>
          <w:szCs w:val="24"/>
          <w:shd w:val="clear" w:color="auto" w:fill="FFFFFF"/>
        </w:rPr>
        <w:t xml:space="preserve">. Having walked closely with him for three years, the disciples of Jesus had been taught much by him, thus had a testimony about him. Peter testified of him like a lamb that had no blemish. John also gave a testimony of him that he was revealed to humankind so that he could take away the sins of men.  </w:t>
      </w:r>
    </w:p>
    <w:p w14:paraId="1095A4AD" w14:textId="004A7D3A" w:rsidR="00F271C8" w:rsidRPr="004277DF" w:rsidRDefault="004B3AAA" w:rsidP="004B3AAA">
      <w:pPr>
        <w:spacing w:after="0" w:line="480" w:lineRule="auto"/>
        <w:ind w:firstLine="720"/>
        <w:contextualSpacing/>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chapter four of his book, Scott talks about the resurrection of Christ from the dead. According to Scott,</w:t>
      </w:r>
      <w:r w:rsidR="00F271C8" w:rsidRPr="004277DF">
        <w:rPr>
          <w:rFonts w:ascii="Times New Roman" w:hAnsi="Times New Roman" w:cs="Times New Roman"/>
          <w:color w:val="1B1B1B"/>
          <w:sz w:val="24"/>
          <w:szCs w:val="24"/>
          <w:shd w:val="clear" w:color="auto" w:fill="FFFFFF"/>
        </w:rPr>
        <w:t xml:space="preserve"> resurrection from the dead is a unique illustration of the identity of Jesus in a unique way that no one can doubt the true identity of Jesus. Jesus died a death just as many human beings do and </w:t>
      </w:r>
      <w:r w:rsidR="00211843">
        <w:rPr>
          <w:rFonts w:ascii="Times New Roman" w:hAnsi="Times New Roman" w:cs="Times New Roman"/>
          <w:color w:val="1B1B1B"/>
          <w:sz w:val="24"/>
          <w:szCs w:val="24"/>
          <w:shd w:val="clear" w:color="auto" w:fill="FFFFFF"/>
        </w:rPr>
        <w:t>d</w:t>
      </w:r>
      <w:r w:rsidR="00F271C8" w:rsidRPr="004277DF">
        <w:rPr>
          <w:rFonts w:ascii="Times New Roman" w:hAnsi="Times New Roman" w:cs="Times New Roman"/>
          <w:color w:val="1B1B1B"/>
          <w:sz w:val="24"/>
          <w:szCs w:val="24"/>
          <w:shd w:val="clear" w:color="auto" w:fill="FFFFFF"/>
        </w:rPr>
        <w:t>id in his time on Earth</w:t>
      </w:r>
      <w:r w:rsidR="0081517D">
        <w:rPr>
          <w:rFonts w:ascii="Times New Roman" w:hAnsi="Times New Roman" w:cs="Times New Roman"/>
          <w:color w:val="1B1B1B"/>
          <w:sz w:val="24"/>
          <w:szCs w:val="24"/>
          <w:shd w:val="clear" w:color="auto" w:fill="FFFFFF"/>
        </w:rPr>
        <w:t xml:space="preserve"> (</w:t>
      </w:r>
      <w:r w:rsidR="0081517D" w:rsidRPr="004277DF">
        <w:rPr>
          <w:rFonts w:ascii="Times New Roman" w:hAnsi="Times New Roman" w:cs="Times New Roman"/>
          <w:color w:val="222222"/>
          <w:sz w:val="24"/>
          <w:szCs w:val="24"/>
          <w:shd w:val="clear" w:color="auto" w:fill="FFFFFF"/>
        </w:rPr>
        <w:t>Stott, 2017</w:t>
      </w:r>
      <w:r w:rsidR="0081517D">
        <w:rPr>
          <w:rFonts w:ascii="Times New Roman" w:hAnsi="Times New Roman" w:cs="Times New Roman"/>
          <w:color w:val="222222"/>
          <w:sz w:val="24"/>
          <w:szCs w:val="24"/>
          <w:shd w:val="clear" w:color="auto" w:fill="FFFFFF"/>
        </w:rPr>
        <w:t>)</w:t>
      </w:r>
      <w:r w:rsidR="00F271C8" w:rsidRPr="004277DF">
        <w:rPr>
          <w:rFonts w:ascii="Times New Roman" w:hAnsi="Times New Roman" w:cs="Times New Roman"/>
          <w:color w:val="1B1B1B"/>
          <w:sz w:val="24"/>
          <w:szCs w:val="24"/>
          <w:shd w:val="clear" w:color="auto" w:fill="FFFFFF"/>
        </w:rPr>
        <w:t xml:space="preserve">. However, his resurrection is unique since no human beings ever resurrected as he did. Additionally, after his resurrection, he ascended to heaven and did not die again like men who resurrected did. His resurrection happened with a reason for were it not for the occurrence, the promise that he had gone to prepare a place for saints would be in vain. </w:t>
      </w:r>
    </w:p>
    <w:p w14:paraId="299CA539" w14:textId="57DB4C39" w:rsidR="009F6DB9" w:rsidRPr="004277DF" w:rsidRDefault="00F271C8" w:rsidP="007939B1">
      <w:pPr>
        <w:spacing w:after="0" w:line="480" w:lineRule="auto"/>
        <w:ind w:firstLine="720"/>
        <w:contextualSpacing/>
        <w:rPr>
          <w:rFonts w:ascii="Times New Roman" w:hAnsi="Times New Roman" w:cs="Times New Roman"/>
          <w:color w:val="1B1B1B"/>
          <w:sz w:val="24"/>
          <w:szCs w:val="24"/>
          <w:shd w:val="clear" w:color="auto" w:fill="FFFFFF"/>
        </w:rPr>
      </w:pPr>
      <w:r w:rsidRPr="004277DF">
        <w:rPr>
          <w:rFonts w:ascii="Times New Roman" w:hAnsi="Times New Roman" w:cs="Times New Roman"/>
          <w:color w:val="1B1B1B"/>
          <w:sz w:val="24"/>
          <w:szCs w:val="24"/>
          <w:shd w:val="clear" w:color="auto" w:fill="FFFFFF"/>
        </w:rPr>
        <w:t xml:space="preserve">I have learned that Christ is the Promised Messiah that died for our redemption in the two chapters. Through the washing away of our sins, he offered himself as a perfect sacrifice for us to be reconciled back to God. Therefore, without Christ, there is no Christianity, for He is the </w:t>
      </w:r>
      <w:r w:rsidRPr="004277DF">
        <w:rPr>
          <w:rFonts w:ascii="Times New Roman" w:hAnsi="Times New Roman" w:cs="Times New Roman"/>
          <w:color w:val="1B1B1B"/>
          <w:sz w:val="24"/>
          <w:szCs w:val="24"/>
          <w:shd w:val="clear" w:color="auto" w:fill="FFFFFF"/>
        </w:rPr>
        <w:lastRenderedPageBreak/>
        <w:t>foundation and the cornerstone of the church. Through Christ Jesus, I am forgiven, and I should walk in freedom, knowing that I have been forgiven.</w:t>
      </w:r>
    </w:p>
    <w:p w14:paraId="08ACD515" w14:textId="09242600" w:rsidR="008001B7" w:rsidRPr="004277DF" w:rsidRDefault="004236BC" w:rsidP="007939B1">
      <w:pPr>
        <w:spacing w:after="0" w:line="480" w:lineRule="auto"/>
        <w:contextualSpacing/>
        <w:rPr>
          <w:rFonts w:ascii="Times New Roman" w:hAnsi="Times New Roman" w:cs="Times New Roman"/>
          <w:sz w:val="24"/>
          <w:szCs w:val="24"/>
        </w:rPr>
      </w:pPr>
    </w:p>
    <w:p w14:paraId="4AD28A9E" w14:textId="0A1CA738" w:rsidR="004277DF" w:rsidRPr="004277DF" w:rsidRDefault="004277DF" w:rsidP="007939B1">
      <w:pPr>
        <w:spacing w:after="0" w:line="480" w:lineRule="auto"/>
        <w:contextualSpacing/>
        <w:rPr>
          <w:rFonts w:ascii="Times New Roman" w:hAnsi="Times New Roman" w:cs="Times New Roman"/>
          <w:sz w:val="24"/>
          <w:szCs w:val="24"/>
        </w:rPr>
      </w:pPr>
    </w:p>
    <w:p w14:paraId="0847BE54" w14:textId="435D4BB8" w:rsidR="004277DF" w:rsidRPr="004277DF" w:rsidRDefault="004277DF" w:rsidP="007939B1">
      <w:pPr>
        <w:spacing w:after="0" w:line="480" w:lineRule="auto"/>
        <w:contextualSpacing/>
        <w:rPr>
          <w:rFonts w:ascii="Times New Roman" w:hAnsi="Times New Roman" w:cs="Times New Roman"/>
          <w:sz w:val="24"/>
          <w:szCs w:val="24"/>
        </w:rPr>
      </w:pPr>
    </w:p>
    <w:p w14:paraId="6D2EBC50" w14:textId="34FB4D89" w:rsidR="004277DF" w:rsidRPr="004277DF" w:rsidRDefault="004277DF" w:rsidP="007939B1">
      <w:pPr>
        <w:spacing w:after="0" w:line="480" w:lineRule="auto"/>
        <w:contextualSpacing/>
        <w:rPr>
          <w:rFonts w:ascii="Times New Roman" w:hAnsi="Times New Roman" w:cs="Times New Roman"/>
          <w:sz w:val="24"/>
          <w:szCs w:val="24"/>
        </w:rPr>
      </w:pPr>
    </w:p>
    <w:p w14:paraId="27DA6001" w14:textId="7FA1DB07" w:rsidR="004277DF" w:rsidRPr="004277DF" w:rsidRDefault="004277DF" w:rsidP="007939B1">
      <w:pPr>
        <w:spacing w:after="0" w:line="480" w:lineRule="auto"/>
        <w:contextualSpacing/>
        <w:rPr>
          <w:rFonts w:ascii="Times New Roman" w:hAnsi="Times New Roman" w:cs="Times New Roman"/>
          <w:sz w:val="24"/>
          <w:szCs w:val="24"/>
        </w:rPr>
      </w:pPr>
    </w:p>
    <w:p w14:paraId="7F5CA57B" w14:textId="20456F53" w:rsidR="004277DF" w:rsidRPr="004277DF" w:rsidRDefault="004277DF" w:rsidP="007939B1">
      <w:pPr>
        <w:spacing w:after="0" w:line="480" w:lineRule="auto"/>
        <w:contextualSpacing/>
        <w:rPr>
          <w:rFonts w:ascii="Times New Roman" w:hAnsi="Times New Roman" w:cs="Times New Roman"/>
          <w:sz w:val="24"/>
          <w:szCs w:val="24"/>
        </w:rPr>
      </w:pPr>
    </w:p>
    <w:p w14:paraId="22CC7E93" w14:textId="1A208274" w:rsidR="004277DF" w:rsidRPr="004277DF" w:rsidRDefault="004277DF" w:rsidP="007939B1">
      <w:pPr>
        <w:spacing w:after="0" w:line="480" w:lineRule="auto"/>
        <w:contextualSpacing/>
        <w:rPr>
          <w:rFonts w:ascii="Times New Roman" w:hAnsi="Times New Roman" w:cs="Times New Roman"/>
          <w:sz w:val="24"/>
          <w:szCs w:val="24"/>
        </w:rPr>
      </w:pPr>
    </w:p>
    <w:p w14:paraId="2A938BDC" w14:textId="77777777" w:rsidR="004277DF" w:rsidRPr="004277DF" w:rsidRDefault="004277DF" w:rsidP="007939B1">
      <w:pPr>
        <w:spacing w:after="0" w:line="480" w:lineRule="auto"/>
        <w:contextualSpacing/>
        <w:rPr>
          <w:rFonts w:ascii="Times New Roman" w:hAnsi="Times New Roman" w:cs="Times New Roman"/>
          <w:color w:val="222222"/>
          <w:sz w:val="24"/>
          <w:szCs w:val="24"/>
          <w:shd w:val="clear" w:color="auto" w:fill="FFFFFF"/>
        </w:rPr>
      </w:pPr>
    </w:p>
    <w:p w14:paraId="60C14637" w14:textId="77777777" w:rsidR="0077519E" w:rsidRDefault="0077519E" w:rsidP="004277DF">
      <w:pPr>
        <w:spacing w:after="0" w:line="480" w:lineRule="auto"/>
        <w:contextualSpacing/>
        <w:jc w:val="center"/>
        <w:rPr>
          <w:rFonts w:ascii="Times New Roman" w:hAnsi="Times New Roman" w:cs="Times New Roman"/>
          <w:b/>
          <w:color w:val="222222"/>
          <w:sz w:val="24"/>
          <w:szCs w:val="24"/>
          <w:shd w:val="clear" w:color="auto" w:fill="FFFFFF"/>
        </w:rPr>
      </w:pPr>
    </w:p>
    <w:p w14:paraId="3D7EAC92"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4FE3108C"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55518F27"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49606F8D"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5BFC1491"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3C296963"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5AB10AAA"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10BAC1D7"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7CAB5508"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6E069DE8"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7F684688"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75CED006" w14:textId="77777777" w:rsidR="00211843" w:rsidRDefault="00211843" w:rsidP="004277DF">
      <w:pPr>
        <w:spacing w:after="0" w:line="480" w:lineRule="auto"/>
        <w:contextualSpacing/>
        <w:jc w:val="center"/>
        <w:rPr>
          <w:rFonts w:ascii="Times New Roman" w:hAnsi="Times New Roman" w:cs="Times New Roman"/>
          <w:b/>
          <w:color w:val="222222"/>
          <w:sz w:val="24"/>
          <w:szCs w:val="24"/>
          <w:shd w:val="clear" w:color="auto" w:fill="FFFFFF"/>
        </w:rPr>
      </w:pPr>
    </w:p>
    <w:p w14:paraId="575AA560" w14:textId="6FDFBFD2" w:rsidR="004277DF" w:rsidRPr="00DB1764" w:rsidRDefault="004277DF" w:rsidP="004277DF">
      <w:pPr>
        <w:spacing w:after="0" w:line="480" w:lineRule="auto"/>
        <w:contextualSpacing/>
        <w:jc w:val="center"/>
        <w:rPr>
          <w:rFonts w:ascii="Times New Roman" w:hAnsi="Times New Roman" w:cs="Times New Roman"/>
          <w:b/>
          <w:color w:val="222222"/>
          <w:sz w:val="24"/>
          <w:szCs w:val="24"/>
          <w:shd w:val="clear" w:color="auto" w:fill="FFFFFF"/>
        </w:rPr>
      </w:pPr>
      <w:bookmarkStart w:id="0" w:name="_GoBack"/>
      <w:bookmarkEnd w:id="0"/>
      <w:r w:rsidRPr="00DB1764">
        <w:rPr>
          <w:rFonts w:ascii="Times New Roman" w:hAnsi="Times New Roman" w:cs="Times New Roman"/>
          <w:b/>
          <w:color w:val="222222"/>
          <w:sz w:val="24"/>
          <w:szCs w:val="24"/>
          <w:shd w:val="clear" w:color="auto" w:fill="FFFFFF"/>
        </w:rPr>
        <w:lastRenderedPageBreak/>
        <w:t>References</w:t>
      </w:r>
    </w:p>
    <w:p w14:paraId="75838A13" w14:textId="79694A77" w:rsidR="004277DF" w:rsidRPr="004277DF" w:rsidRDefault="004277DF" w:rsidP="007939B1">
      <w:pPr>
        <w:spacing w:after="0" w:line="480" w:lineRule="auto"/>
        <w:contextualSpacing/>
        <w:rPr>
          <w:rFonts w:ascii="Times New Roman" w:hAnsi="Times New Roman" w:cs="Times New Roman"/>
          <w:sz w:val="24"/>
          <w:szCs w:val="24"/>
        </w:rPr>
      </w:pPr>
      <w:r w:rsidRPr="004277DF">
        <w:rPr>
          <w:rFonts w:ascii="Times New Roman" w:hAnsi="Times New Roman" w:cs="Times New Roman"/>
          <w:color w:val="222222"/>
          <w:sz w:val="24"/>
          <w:szCs w:val="24"/>
          <w:shd w:val="clear" w:color="auto" w:fill="FFFFFF"/>
        </w:rPr>
        <w:t>Stott, J. (2017). </w:t>
      </w:r>
      <w:r w:rsidRPr="004277DF">
        <w:rPr>
          <w:rFonts w:ascii="Times New Roman" w:hAnsi="Times New Roman" w:cs="Times New Roman"/>
          <w:i/>
          <w:iCs/>
          <w:color w:val="222222"/>
          <w:sz w:val="24"/>
          <w:szCs w:val="24"/>
          <w:shd w:val="clear" w:color="auto" w:fill="FFFFFF"/>
        </w:rPr>
        <w:t>Basic Christianity</w:t>
      </w:r>
      <w:r w:rsidRPr="004277DF">
        <w:rPr>
          <w:rFonts w:ascii="Times New Roman" w:hAnsi="Times New Roman" w:cs="Times New Roman"/>
          <w:color w:val="222222"/>
          <w:sz w:val="24"/>
          <w:szCs w:val="24"/>
          <w:shd w:val="clear" w:color="auto" w:fill="FFFFFF"/>
        </w:rPr>
        <w:t>. Wm. B. Eerdmans Publishing.</w:t>
      </w:r>
    </w:p>
    <w:sectPr w:rsidR="004277DF" w:rsidRPr="004277DF" w:rsidSect="00F27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46C13" w14:textId="77777777" w:rsidR="004236BC" w:rsidRDefault="004236BC" w:rsidP="00F271C8">
      <w:pPr>
        <w:spacing w:after="0" w:line="240" w:lineRule="auto"/>
      </w:pPr>
      <w:r>
        <w:separator/>
      </w:r>
    </w:p>
  </w:endnote>
  <w:endnote w:type="continuationSeparator" w:id="0">
    <w:p w14:paraId="533FCF5D" w14:textId="77777777" w:rsidR="004236BC" w:rsidRDefault="004236BC" w:rsidP="00F27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202B0" w14:textId="77777777" w:rsidR="004236BC" w:rsidRDefault="004236BC" w:rsidP="00F271C8">
      <w:pPr>
        <w:spacing w:after="0" w:line="240" w:lineRule="auto"/>
      </w:pPr>
      <w:r>
        <w:separator/>
      </w:r>
    </w:p>
  </w:footnote>
  <w:footnote w:type="continuationSeparator" w:id="0">
    <w:p w14:paraId="547E0A2C" w14:textId="77777777" w:rsidR="004236BC" w:rsidRDefault="004236BC" w:rsidP="00F27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E911A" w14:textId="61F604C7" w:rsidR="00CC66E3" w:rsidRPr="00CC66E3" w:rsidRDefault="00CC66E3">
    <w:pPr>
      <w:pStyle w:val="Header"/>
      <w:rPr>
        <w:rFonts w:ascii="Times New Roman" w:hAnsi="Times New Roman" w:cs="Times New Roman"/>
        <w:sz w:val="24"/>
        <w:szCs w:val="24"/>
      </w:rPr>
    </w:pPr>
    <w:r>
      <w:rPr>
        <w:rFonts w:ascii="Times New Roman" w:hAnsi="Times New Roman" w:cs="Times New Roman"/>
        <w:sz w:val="24"/>
        <w:szCs w:val="24"/>
      </w:rPr>
      <w:t>BASIC CHRISTIANITY</w:t>
    </w:r>
    <w:r>
      <w:rPr>
        <w:rFonts w:ascii="Times New Roman" w:hAnsi="Times New Roman" w:cs="Times New Roman"/>
        <w:sz w:val="24"/>
        <w:szCs w:val="24"/>
      </w:rPr>
      <w:tab/>
    </w:r>
    <w:r>
      <w:rPr>
        <w:rFonts w:ascii="Times New Roman" w:hAnsi="Times New Roman" w:cs="Times New Roman"/>
        <w:sz w:val="24"/>
        <w:szCs w:val="24"/>
      </w:rPr>
      <w:tab/>
    </w:r>
    <w:r w:rsidRPr="00CC66E3">
      <w:rPr>
        <w:rFonts w:ascii="Times New Roman" w:hAnsi="Times New Roman" w:cs="Times New Roman"/>
        <w:sz w:val="24"/>
        <w:szCs w:val="24"/>
      </w:rPr>
      <w:fldChar w:fldCharType="begin"/>
    </w:r>
    <w:r w:rsidRPr="00CC66E3">
      <w:rPr>
        <w:rFonts w:ascii="Times New Roman" w:hAnsi="Times New Roman" w:cs="Times New Roman"/>
        <w:sz w:val="24"/>
        <w:szCs w:val="24"/>
      </w:rPr>
      <w:instrText xml:space="preserve"> PAGE   \* MERGEFORMAT </w:instrText>
    </w:r>
    <w:r w:rsidRPr="00CC66E3">
      <w:rPr>
        <w:rFonts w:ascii="Times New Roman" w:hAnsi="Times New Roman" w:cs="Times New Roman"/>
        <w:sz w:val="24"/>
        <w:szCs w:val="24"/>
      </w:rPr>
      <w:fldChar w:fldCharType="separate"/>
    </w:r>
    <w:r w:rsidR="00211843">
      <w:rPr>
        <w:rFonts w:ascii="Times New Roman" w:hAnsi="Times New Roman" w:cs="Times New Roman"/>
        <w:noProof/>
        <w:sz w:val="24"/>
        <w:szCs w:val="24"/>
      </w:rPr>
      <w:t>5</w:t>
    </w:r>
    <w:r w:rsidRPr="00CC66E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B6225" w14:textId="2606A70F" w:rsidR="00F271C8" w:rsidRPr="00F271C8" w:rsidRDefault="00F271C8">
    <w:pPr>
      <w:pStyle w:val="Header"/>
      <w:rPr>
        <w:rFonts w:ascii="Times New Roman" w:hAnsi="Times New Roman" w:cs="Times New Roman"/>
        <w:sz w:val="24"/>
        <w:szCs w:val="24"/>
      </w:rPr>
    </w:pPr>
    <w:r>
      <w:rPr>
        <w:rFonts w:ascii="Times New Roman" w:hAnsi="Times New Roman" w:cs="Times New Roman"/>
        <w:sz w:val="24"/>
        <w:szCs w:val="24"/>
      </w:rPr>
      <w:t>Running head: BASIC CHRISTIANITY</w:t>
    </w:r>
    <w:r>
      <w:rPr>
        <w:rFonts w:ascii="Times New Roman" w:hAnsi="Times New Roman" w:cs="Times New Roman"/>
        <w:sz w:val="24"/>
        <w:szCs w:val="24"/>
      </w:rPr>
      <w:tab/>
    </w:r>
    <w:r>
      <w:rPr>
        <w:rFonts w:ascii="Times New Roman" w:hAnsi="Times New Roman" w:cs="Times New Roman"/>
        <w:sz w:val="24"/>
        <w:szCs w:val="24"/>
      </w:rPr>
      <w:tab/>
    </w:r>
    <w:r w:rsidRPr="00F271C8">
      <w:rPr>
        <w:rFonts w:ascii="Times New Roman" w:hAnsi="Times New Roman" w:cs="Times New Roman"/>
        <w:sz w:val="24"/>
        <w:szCs w:val="24"/>
      </w:rPr>
      <w:fldChar w:fldCharType="begin"/>
    </w:r>
    <w:r w:rsidRPr="00F271C8">
      <w:rPr>
        <w:rFonts w:ascii="Times New Roman" w:hAnsi="Times New Roman" w:cs="Times New Roman"/>
        <w:sz w:val="24"/>
        <w:szCs w:val="24"/>
      </w:rPr>
      <w:instrText xml:space="preserve"> PAGE   \* MERGEFORMAT </w:instrText>
    </w:r>
    <w:r w:rsidRPr="00F271C8">
      <w:rPr>
        <w:rFonts w:ascii="Times New Roman" w:hAnsi="Times New Roman" w:cs="Times New Roman"/>
        <w:sz w:val="24"/>
        <w:szCs w:val="24"/>
      </w:rPr>
      <w:fldChar w:fldCharType="separate"/>
    </w:r>
    <w:r w:rsidR="00211843">
      <w:rPr>
        <w:rFonts w:ascii="Times New Roman" w:hAnsi="Times New Roman" w:cs="Times New Roman"/>
        <w:noProof/>
        <w:sz w:val="24"/>
        <w:szCs w:val="24"/>
      </w:rPr>
      <w:t>1</w:t>
    </w:r>
    <w:r w:rsidRPr="00F271C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4929D12"/>
    <w:multiLevelType w:val="hybridMultilevel"/>
    <w:tmpl w:val="4FB732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591"/>
    <w:rsid w:val="00021A31"/>
    <w:rsid w:val="00080A7D"/>
    <w:rsid w:val="00082C5F"/>
    <w:rsid w:val="000900CE"/>
    <w:rsid w:val="000A5011"/>
    <w:rsid w:val="000B53F9"/>
    <w:rsid w:val="000E583E"/>
    <w:rsid w:val="000F568A"/>
    <w:rsid w:val="001078C3"/>
    <w:rsid w:val="00113434"/>
    <w:rsid w:val="00145DD7"/>
    <w:rsid w:val="001517F1"/>
    <w:rsid w:val="001A5627"/>
    <w:rsid w:val="001D04C2"/>
    <w:rsid w:val="002024C7"/>
    <w:rsid w:val="00211843"/>
    <w:rsid w:val="00225FCF"/>
    <w:rsid w:val="002436FB"/>
    <w:rsid w:val="00295D20"/>
    <w:rsid w:val="002A0591"/>
    <w:rsid w:val="002C68A0"/>
    <w:rsid w:val="002C7DE4"/>
    <w:rsid w:val="002E21EF"/>
    <w:rsid w:val="002E40E9"/>
    <w:rsid w:val="002F16F3"/>
    <w:rsid w:val="002F5054"/>
    <w:rsid w:val="00323304"/>
    <w:rsid w:val="00344FB0"/>
    <w:rsid w:val="00366F1E"/>
    <w:rsid w:val="00377B58"/>
    <w:rsid w:val="0039211E"/>
    <w:rsid w:val="003D5676"/>
    <w:rsid w:val="004236BC"/>
    <w:rsid w:val="00426AF1"/>
    <w:rsid w:val="004277DF"/>
    <w:rsid w:val="00433F6F"/>
    <w:rsid w:val="004345E1"/>
    <w:rsid w:val="0044266D"/>
    <w:rsid w:val="00490ED6"/>
    <w:rsid w:val="00492A61"/>
    <w:rsid w:val="004B08C0"/>
    <w:rsid w:val="004B3AAA"/>
    <w:rsid w:val="004D2C3F"/>
    <w:rsid w:val="004F7631"/>
    <w:rsid w:val="00522641"/>
    <w:rsid w:val="00536199"/>
    <w:rsid w:val="005419F0"/>
    <w:rsid w:val="00543B03"/>
    <w:rsid w:val="00555E59"/>
    <w:rsid w:val="00581BB2"/>
    <w:rsid w:val="00587A1E"/>
    <w:rsid w:val="005934B9"/>
    <w:rsid w:val="00604ECA"/>
    <w:rsid w:val="0069638F"/>
    <w:rsid w:val="006A4D80"/>
    <w:rsid w:val="006B222A"/>
    <w:rsid w:val="006C6E5A"/>
    <w:rsid w:val="006E61AE"/>
    <w:rsid w:val="006E6B7C"/>
    <w:rsid w:val="00707802"/>
    <w:rsid w:val="00712607"/>
    <w:rsid w:val="00752B2D"/>
    <w:rsid w:val="0076665D"/>
    <w:rsid w:val="00770E25"/>
    <w:rsid w:val="0077519E"/>
    <w:rsid w:val="007858B9"/>
    <w:rsid w:val="007939B1"/>
    <w:rsid w:val="007D3CB2"/>
    <w:rsid w:val="007F00A2"/>
    <w:rsid w:val="007F2ACC"/>
    <w:rsid w:val="007F4F81"/>
    <w:rsid w:val="00801AB7"/>
    <w:rsid w:val="0081517D"/>
    <w:rsid w:val="00831289"/>
    <w:rsid w:val="00837151"/>
    <w:rsid w:val="00852944"/>
    <w:rsid w:val="00861D33"/>
    <w:rsid w:val="00866E48"/>
    <w:rsid w:val="00872B9B"/>
    <w:rsid w:val="008910F7"/>
    <w:rsid w:val="008A2275"/>
    <w:rsid w:val="008B00A6"/>
    <w:rsid w:val="008B7107"/>
    <w:rsid w:val="008D6F3E"/>
    <w:rsid w:val="008F2172"/>
    <w:rsid w:val="008F2F58"/>
    <w:rsid w:val="00927780"/>
    <w:rsid w:val="00940211"/>
    <w:rsid w:val="00955D44"/>
    <w:rsid w:val="0099099C"/>
    <w:rsid w:val="009A21D9"/>
    <w:rsid w:val="009D5548"/>
    <w:rsid w:val="009F6DB9"/>
    <w:rsid w:val="00A3332C"/>
    <w:rsid w:val="00A35D50"/>
    <w:rsid w:val="00A436CE"/>
    <w:rsid w:val="00A634D2"/>
    <w:rsid w:val="00A94607"/>
    <w:rsid w:val="00AA03D3"/>
    <w:rsid w:val="00AB4903"/>
    <w:rsid w:val="00AE3B60"/>
    <w:rsid w:val="00AF4047"/>
    <w:rsid w:val="00B2757C"/>
    <w:rsid w:val="00B32AC2"/>
    <w:rsid w:val="00B35D0C"/>
    <w:rsid w:val="00B50A8A"/>
    <w:rsid w:val="00B65665"/>
    <w:rsid w:val="00B91407"/>
    <w:rsid w:val="00B91C06"/>
    <w:rsid w:val="00BB09A2"/>
    <w:rsid w:val="00BC4E90"/>
    <w:rsid w:val="00BD5575"/>
    <w:rsid w:val="00BF5294"/>
    <w:rsid w:val="00C27DCA"/>
    <w:rsid w:val="00C44A67"/>
    <w:rsid w:val="00C77A1A"/>
    <w:rsid w:val="00CB60B8"/>
    <w:rsid w:val="00CC66E3"/>
    <w:rsid w:val="00CF519A"/>
    <w:rsid w:val="00D16DCF"/>
    <w:rsid w:val="00D23B9A"/>
    <w:rsid w:val="00D25A31"/>
    <w:rsid w:val="00D41EC3"/>
    <w:rsid w:val="00DA672E"/>
    <w:rsid w:val="00DB1764"/>
    <w:rsid w:val="00DD4045"/>
    <w:rsid w:val="00E1141E"/>
    <w:rsid w:val="00E12B32"/>
    <w:rsid w:val="00E33F1A"/>
    <w:rsid w:val="00E4050A"/>
    <w:rsid w:val="00EB3534"/>
    <w:rsid w:val="00EC01C6"/>
    <w:rsid w:val="00F003DF"/>
    <w:rsid w:val="00F14CED"/>
    <w:rsid w:val="00F271C8"/>
    <w:rsid w:val="00F35570"/>
    <w:rsid w:val="00F44B36"/>
    <w:rsid w:val="00F507B2"/>
    <w:rsid w:val="00F54256"/>
    <w:rsid w:val="00F65D22"/>
    <w:rsid w:val="00FB0B2F"/>
    <w:rsid w:val="00FC29ED"/>
    <w:rsid w:val="00FC5130"/>
    <w:rsid w:val="00FD5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0A2C1"/>
  <w15:chartTrackingRefBased/>
  <w15:docId w15:val="{DC562986-5B36-4502-AC4C-C4B5C3C2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3CB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27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1C8"/>
  </w:style>
  <w:style w:type="paragraph" w:styleId="Footer">
    <w:name w:val="footer"/>
    <w:basedOn w:val="Normal"/>
    <w:link w:val="FooterChar"/>
    <w:uiPriority w:val="99"/>
    <w:unhideWhenUsed/>
    <w:rsid w:val="00F27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5</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225</cp:revision>
  <dcterms:created xsi:type="dcterms:W3CDTF">2020-10-15T20:11:00Z</dcterms:created>
  <dcterms:modified xsi:type="dcterms:W3CDTF">2020-10-16T15:30:00Z</dcterms:modified>
</cp:coreProperties>
</file>